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79" w:lineRule="exact"/>
        <w:jc w:val="center"/>
        <w:rPr>
          <w:rFonts w:hint="eastAsia" w:asciiTheme="majorEastAsia" w:hAnsiTheme="majorEastAsia" w:eastAsiaTheme="majorEastAsia" w:cstheme="majorEastAsia"/>
          <w:color w:val="333333"/>
          <w:sz w:val="44"/>
          <w:szCs w:val="44"/>
        </w:rPr>
      </w:pPr>
      <w:bookmarkStart w:id="0" w:name="_GoBack"/>
      <w:r>
        <w:rPr>
          <w:rFonts w:hint="eastAsia" w:asciiTheme="majorEastAsia" w:hAnsiTheme="majorEastAsia" w:eastAsiaTheme="majorEastAsia" w:cstheme="majorEastAsia"/>
          <w:color w:val="333333"/>
          <w:sz w:val="44"/>
          <w:szCs w:val="44"/>
          <w:lang w:val="en-US" w:eastAsia="zh-CN"/>
        </w:rPr>
        <w:t>常德市第一中医</w:t>
      </w:r>
      <w:r>
        <w:rPr>
          <w:rFonts w:hint="eastAsia" w:asciiTheme="majorEastAsia" w:hAnsiTheme="majorEastAsia" w:eastAsiaTheme="majorEastAsia" w:cstheme="majorEastAsia"/>
          <w:color w:val="333333"/>
          <w:sz w:val="44"/>
          <w:szCs w:val="44"/>
        </w:rPr>
        <w:t>医院</w:t>
      </w:r>
    </w:p>
    <w:p>
      <w:pPr>
        <w:pStyle w:val="3"/>
        <w:widowControl/>
        <w:spacing w:beforeAutospacing="0" w:afterAutospacing="0" w:line="579" w:lineRule="exact"/>
        <w:jc w:val="center"/>
        <w:rPr>
          <w:rFonts w:hint="eastAsia" w:asciiTheme="majorEastAsia" w:hAnsiTheme="majorEastAsia" w:eastAsiaTheme="majorEastAsia" w:cstheme="majorEastAsia"/>
          <w:color w:val="333333"/>
          <w:sz w:val="44"/>
          <w:szCs w:val="44"/>
        </w:rPr>
      </w:pPr>
      <w:r>
        <w:rPr>
          <w:rFonts w:hint="eastAsia" w:asciiTheme="majorEastAsia" w:hAnsiTheme="majorEastAsia" w:eastAsiaTheme="majorEastAsia" w:cstheme="majorEastAsia"/>
          <w:color w:val="333333"/>
          <w:sz w:val="44"/>
          <w:szCs w:val="44"/>
        </w:rPr>
        <w:t>临床试验伦理审查委员会名单</w:t>
      </w:r>
    </w:p>
    <w:bookmarkEnd w:id="0"/>
    <w:p>
      <w:pPr>
        <w:pStyle w:val="3"/>
        <w:widowControl/>
        <w:spacing w:beforeAutospacing="0" w:afterAutospacing="0" w:line="579" w:lineRule="exact"/>
        <w:ind w:firstLine="640" w:firstLineChars="200"/>
        <w:jc w:val="both"/>
        <w:rPr>
          <w:rFonts w:ascii="Times New Roman" w:hAnsi="Times New Roman" w:eastAsia="仿宋"/>
          <w:sz w:val="32"/>
          <w:szCs w:val="32"/>
        </w:rPr>
      </w:pPr>
    </w:p>
    <w:p>
      <w:pPr>
        <w:pStyle w:val="3"/>
        <w:widowControl/>
        <w:spacing w:beforeAutospacing="0" w:afterAutospacing="0" w:line="579"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常德市第一中医医院临床试验伦理审查委员会</w:t>
      </w:r>
      <w:r>
        <w:rPr>
          <w:rFonts w:ascii="Times New Roman" w:hAnsi="Times New Roman" w:eastAsia="仿宋"/>
          <w:sz w:val="32"/>
          <w:szCs w:val="32"/>
        </w:rPr>
        <w:t>成立于</w:t>
      </w:r>
      <w:r>
        <w:rPr>
          <w:rFonts w:hint="eastAsia" w:ascii="Times New Roman" w:hAnsi="Times New Roman" w:eastAsia="仿宋"/>
          <w:sz w:val="32"/>
          <w:szCs w:val="32"/>
          <w:lang w:val="en-US" w:eastAsia="zh-CN"/>
        </w:rPr>
        <w:t>2024</w:t>
      </w:r>
      <w:r>
        <w:rPr>
          <w:rFonts w:ascii="Times New Roman" w:hAnsi="Times New Roman" w:eastAsia="仿宋"/>
          <w:sz w:val="32"/>
          <w:szCs w:val="32"/>
        </w:rPr>
        <w:t>年</w:t>
      </w:r>
      <w:r>
        <w:rPr>
          <w:rFonts w:hint="eastAsia" w:ascii="Times New Roman" w:hAnsi="Times New Roman" w:eastAsia="仿宋"/>
          <w:sz w:val="32"/>
          <w:szCs w:val="32"/>
          <w:lang w:val="en-US" w:eastAsia="zh-CN"/>
        </w:rPr>
        <w:t>3</w:t>
      </w:r>
      <w:r>
        <w:rPr>
          <w:rFonts w:ascii="Times New Roman" w:hAnsi="Times New Roman" w:eastAsia="仿宋"/>
          <w:sz w:val="32"/>
          <w:szCs w:val="32"/>
        </w:rPr>
        <w:t>月</w:t>
      </w:r>
      <w:r>
        <w:rPr>
          <w:rFonts w:hint="eastAsia" w:ascii="Times New Roman" w:hAnsi="Times New Roman" w:eastAsia="仿宋"/>
          <w:sz w:val="32"/>
          <w:szCs w:val="32"/>
          <w:lang w:val="en-US" w:eastAsia="zh-CN"/>
        </w:rPr>
        <w:t>2</w:t>
      </w:r>
      <w:r>
        <w:rPr>
          <w:rFonts w:ascii="Times New Roman" w:hAnsi="Times New Roman" w:eastAsia="仿宋"/>
          <w:sz w:val="32"/>
          <w:szCs w:val="32"/>
        </w:rPr>
        <w:t>日。现伦理委员会委员共</w:t>
      </w:r>
      <w:r>
        <w:rPr>
          <w:rFonts w:hint="eastAsia" w:ascii="Times New Roman" w:hAnsi="Times New Roman" w:eastAsia="仿宋"/>
          <w:sz w:val="32"/>
          <w:szCs w:val="32"/>
          <w:lang w:val="en-US" w:eastAsia="zh-CN"/>
        </w:rPr>
        <w:t>13</w:t>
      </w:r>
      <w:r>
        <w:rPr>
          <w:rFonts w:ascii="Times New Roman" w:hAnsi="Times New Roman" w:eastAsia="仿宋"/>
          <w:sz w:val="32"/>
          <w:szCs w:val="32"/>
        </w:rPr>
        <w:t>人，包括：主任委员</w:t>
      </w:r>
      <w:r>
        <w:rPr>
          <w:rFonts w:hint="eastAsia" w:ascii="Times New Roman" w:hAnsi="Times New Roman" w:eastAsia="仿宋"/>
          <w:sz w:val="32"/>
          <w:szCs w:val="32"/>
          <w:lang w:val="en-US" w:eastAsia="zh-CN"/>
        </w:rPr>
        <w:t>1</w:t>
      </w:r>
      <w:r>
        <w:rPr>
          <w:rFonts w:ascii="Times New Roman" w:hAnsi="Times New Roman" w:eastAsia="仿宋"/>
          <w:sz w:val="32"/>
          <w:szCs w:val="32"/>
        </w:rPr>
        <w:t>人、副主任委员</w:t>
      </w:r>
      <w:r>
        <w:rPr>
          <w:rFonts w:hint="eastAsia" w:ascii="Times New Roman" w:hAnsi="Times New Roman" w:eastAsia="仿宋"/>
          <w:sz w:val="32"/>
          <w:szCs w:val="32"/>
          <w:lang w:val="en-US" w:eastAsia="zh-CN"/>
        </w:rPr>
        <w:t>2</w:t>
      </w:r>
      <w:r>
        <w:rPr>
          <w:rFonts w:ascii="Times New Roman" w:hAnsi="Times New Roman" w:eastAsia="仿宋"/>
          <w:sz w:val="32"/>
          <w:szCs w:val="32"/>
        </w:rPr>
        <w:t>人、委员</w:t>
      </w:r>
      <w:r>
        <w:rPr>
          <w:rFonts w:hint="eastAsia" w:ascii="Times New Roman" w:hAnsi="Times New Roman" w:eastAsia="仿宋"/>
          <w:sz w:val="32"/>
          <w:szCs w:val="32"/>
          <w:lang w:val="en-US" w:eastAsia="zh-CN"/>
        </w:rPr>
        <w:t>10</w:t>
      </w:r>
      <w:r>
        <w:rPr>
          <w:rFonts w:ascii="Times New Roman" w:hAnsi="Times New Roman" w:eastAsia="仿宋"/>
          <w:sz w:val="32"/>
          <w:szCs w:val="32"/>
        </w:rPr>
        <w:t>人。委员组成包括医药专业人员、非医药专业人员、法律专家、独立于研究/试验单位之外的人员；女性委员</w:t>
      </w:r>
      <w:r>
        <w:rPr>
          <w:rFonts w:hint="eastAsia" w:ascii="Times New Roman" w:hAnsi="Times New Roman" w:eastAsia="仿宋"/>
          <w:sz w:val="32"/>
          <w:szCs w:val="32"/>
          <w:lang w:val="en-US" w:eastAsia="zh-CN"/>
        </w:rPr>
        <w:t>5</w:t>
      </w:r>
      <w:r>
        <w:rPr>
          <w:rFonts w:ascii="Times New Roman" w:hAnsi="Times New Roman" w:eastAsia="仿宋"/>
          <w:sz w:val="32"/>
          <w:szCs w:val="32"/>
        </w:rPr>
        <w:t>名。设伦理审查委员会秘书</w:t>
      </w:r>
      <w:r>
        <w:rPr>
          <w:rFonts w:hint="eastAsia" w:ascii="Times New Roman" w:hAnsi="Times New Roman" w:eastAsia="仿宋"/>
          <w:sz w:val="32"/>
          <w:szCs w:val="32"/>
          <w:lang w:val="en-US" w:eastAsia="zh-CN"/>
        </w:rPr>
        <w:t>1</w:t>
      </w:r>
      <w:r>
        <w:rPr>
          <w:rFonts w:ascii="Times New Roman" w:hAnsi="Times New Roman" w:eastAsia="仿宋"/>
          <w:sz w:val="32"/>
          <w:szCs w:val="32"/>
        </w:rPr>
        <w:t>名。</w:t>
      </w:r>
    </w:p>
    <w:p>
      <w:pPr>
        <w:pStyle w:val="3"/>
        <w:widowControl/>
        <w:spacing w:beforeAutospacing="0" w:afterAutospacing="0" w:line="579"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临床试验伦理审查委员会负责对本院承担的以及在本院实施的药物临床试验、医疗器械临床试验进行独立、称职和及时的审查。研究伦理审查类别包括初始审查、跟踪审查和复审。设立临床试验伦理审查委员会办公室负责伦理委员会日常行政事务的管理。</w:t>
      </w:r>
    </w:p>
    <w:p>
      <w:pPr>
        <w:pStyle w:val="3"/>
        <w:widowControl/>
        <w:spacing w:beforeAutospacing="0" w:afterAutospacing="0" w:line="579"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审查范围包括（但不限于）：药物临床试验；医疗器械临床试验等。</w:t>
      </w:r>
    </w:p>
    <w:p>
      <w:pPr>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pStyle w:val="3"/>
        <w:widowControl/>
        <w:spacing w:beforeAutospacing="0" w:afterAutospacing="0" w:line="579" w:lineRule="exact"/>
        <w:jc w:val="center"/>
        <w:rPr>
          <w:rFonts w:hint="eastAsia" w:ascii="黑体" w:hAnsi="黑体" w:eastAsia="黑体" w:cs="黑体"/>
          <w:sz w:val="32"/>
          <w:szCs w:val="32"/>
        </w:rPr>
      </w:pPr>
      <w:r>
        <w:rPr>
          <w:rFonts w:hint="eastAsia" w:ascii="黑体" w:hAnsi="黑体" w:eastAsia="黑体" w:cs="黑体"/>
          <w:sz w:val="32"/>
          <w:szCs w:val="32"/>
        </w:rPr>
        <w:t>伦理委员会成员名单</w:t>
      </w:r>
    </w:p>
    <w:p>
      <w:pPr>
        <w:pStyle w:val="3"/>
        <w:widowControl/>
        <w:spacing w:beforeAutospacing="0" w:afterAutospacing="0" w:line="579" w:lineRule="exact"/>
        <w:jc w:val="center"/>
        <w:rPr>
          <w:rFonts w:hint="eastAsia" w:ascii="黑体" w:hAnsi="黑体" w:eastAsia="黑体" w:cs="黑体"/>
          <w:sz w:val="32"/>
          <w:szCs w:val="32"/>
        </w:rPr>
      </w:pPr>
    </w:p>
    <w:tbl>
      <w:tblPr>
        <w:tblStyle w:val="5"/>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551"/>
        <w:gridCol w:w="2236"/>
        <w:gridCol w:w="1147"/>
        <w:gridCol w:w="1103"/>
        <w:gridCol w:w="1208"/>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02" w:type="dxa"/>
            <w:noWrap w:val="0"/>
            <w:vAlign w:val="center"/>
          </w:tcPr>
          <w:p>
            <w:pPr>
              <w:jc w:val="both"/>
              <w:rPr>
                <w:rFonts w:hint="eastAsia" w:eastAsia="宋体"/>
                <w:vertAlign w:val="baseline"/>
                <w:lang w:eastAsia="zh-CN"/>
              </w:rPr>
            </w:pPr>
            <w:r>
              <w:rPr>
                <w:rFonts w:hint="eastAsia"/>
                <w:vertAlign w:val="baseline"/>
                <w:lang w:eastAsia="zh-CN"/>
              </w:rPr>
              <w:t>姓名</w:t>
            </w:r>
          </w:p>
        </w:tc>
        <w:tc>
          <w:tcPr>
            <w:tcW w:w="551" w:type="dxa"/>
            <w:noWrap w:val="0"/>
            <w:vAlign w:val="center"/>
          </w:tcPr>
          <w:p>
            <w:pPr>
              <w:jc w:val="center"/>
              <w:rPr>
                <w:rFonts w:hint="eastAsia" w:eastAsia="宋体"/>
                <w:vertAlign w:val="baseline"/>
                <w:lang w:eastAsia="zh-CN"/>
              </w:rPr>
            </w:pPr>
            <w:r>
              <w:rPr>
                <w:rFonts w:hint="eastAsia"/>
                <w:vertAlign w:val="baseline"/>
                <w:lang w:eastAsia="zh-CN"/>
              </w:rPr>
              <w:t>性别</w:t>
            </w:r>
          </w:p>
        </w:tc>
        <w:tc>
          <w:tcPr>
            <w:tcW w:w="2236" w:type="dxa"/>
            <w:noWrap w:val="0"/>
            <w:vAlign w:val="center"/>
          </w:tcPr>
          <w:p>
            <w:pPr>
              <w:jc w:val="center"/>
              <w:rPr>
                <w:rFonts w:hint="eastAsia" w:eastAsia="宋体"/>
                <w:vertAlign w:val="baseline"/>
                <w:lang w:eastAsia="zh-CN"/>
              </w:rPr>
            </w:pPr>
            <w:r>
              <w:rPr>
                <w:rFonts w:hint="eastAsia"/>
                <w:vertAlign w:val="baseline"/>
                <w:lang w:eastAsia="zh-CN"/>
              </w:rPr>
              <w:t>工作单位</w:t>
            </w:r>
          </w:p>
        </w:tc>
        <w:tc>
          <w:tcPr>
            <w:tcW w:w="1147" w:type="dxa"/>
            <w:noWrap w:val="0"/>
            <w:vAlign w:val="center"/>
          </w:tcPr>
          <w:p>
            <w:pPr>
              <w:jc w:val="center"/>
              <w:rPr>
                <w:rFonts w:hint="eastAsia" w:eastAsia="宋体"/>
                <w:vertAlign w:val="baseline"/>
                <w:lang w:eastAsia="zh-CN"/>
              </w:rPr>
            </w:pPr>
            <w:r>
              <w:rPr>
                <w:rFonts w:hint="eastAsia"/>
                <w:vertAlign w:val="baseline"/>
                <w:lang w:eastAsia="zh-CN"/>
              </w:rPr>
              <w:t>专业</w:t>
            </w:r>
          </w:p>
        </w:tc>
        <w:tc>
          <w:tcPr>
            <w:tcW w:w="1103" w:type="dxa"/>
            <w:noWrap w:val="0"/>
            <w:vAlign w:val="center"/>
          </w:tcPr>
          <w:p>
            <w:pPr>
              <w:jc w:val="center"/>
              <w:rPr>
                <w:rFonts w:hint="eastAsia" w:eastAsia="宋体"/>
                <w:vertAlign w:val="baseline"/>
                <w:lang w:eastAsia="zh-CN"/>
              </w:rPr>
            </w:pPr>
            <w:r>
              <w:rPr>
                <w:rFonts w:hint="eastAsia"/>
                <w:vertAlign w:val="baseline"/>
                <w:lang w:eastAsia="zh-CN"/>
              </w:rPr>
              <w:t>职称</w:t>
            </w:r>
          </w:p>
        </w:tc>
        <w:tc>
          <w:tcPr>
            <w:tcW w:w="1208" w:type="dxa"/>
            <w:noWrap w:val="0"/>
            <w:vAlign w:val="center"/>
          </w:tcPr>
          <w:p>
            <w:pPr>
              <w:jc w:val="center"/>
              <w:rPr>
                <w:rFonts w:hint="eastAsia" w:eastAsia="宋体"/>
                <w:vertAlign w:val="baseline"/>
                <w:lang w:eastAsia="zh-CN"/>
              </w:rPr>
            </w:pPr>
            <w:r>
              <w:rPr>
                <w:rFonts w:hint="eastAsia"/>
                <w:vertAlign w:val="baseline"/>
                <w:lang w:eastAsia="zh-CN"/>
              </w:rPr>
              <w:t>伦理委员会职务</w:t>
            </w:r>
          </w:p>
        </w:tc>
        <w:tc>
          <w:tcPr>
            <w:tcW w:w="1387" w:type="dxa"/>
            <w:noWrap w:val="0"/>
            <w:vAlign w:val="center"/>
          </w:tcPr>
          <w:p>
            <w:pPr>
              <w:jc w:val="center"/>
              <w:rPr>
                <w:rFonts w:hint="eastAsia" w:eastAsia="宋体"/>
                <w:vertAlign w:val="baseline"/>
                <w:lang w:eastAsia="zh-CN"/>
              </w:rPr>
            </w:pPr>
            <w:r>
              <w:rPr>
                <w:rFonts w:hint="eastAsia"/>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02" w:type="dxa"/>
            <w:noWrap w:val="0"/>
            <w:vAlign w:val="top"/>
          </w:tcPr>
          <w:p>
            <w:pPr>
              <w:rPr>
                <w:rFonts w:hint="default" w:eastAsia="宋体"/>
                <w:vertAlign w:val="baseline"/>
                <w:lang w:val="en-US" w:eastAsia="zh-CN"/>
              </w:rPr>
            </w:pPr>
            <w:r>
              <w:rPr>
                <w:rFonts w:hint="eastAsia"/>
                <w:vertAlign w:val="baseline"/>
                <w:lang w:val="en-US" w:eastAsia="zh-CN"/>
              </w:rPr>
              <w:t>段建辉</w:t>
            </w:r>
          </w:p>
        </w:tc>
        <w:tc>
          <w:tcPr>
            <w:tcW w:w="551" w:type="dxa"/>
            <w:noWrap w:val="0"/>
            <w:vAlign w:val="top"/>
          </w:tcPr>
          <w:p>
            <w:pPr>
              <w:rPr>
                <w:rFonts w:hint="eastAsia" w:eastAsia="宋体"/>
                <w:vertAlign w:val="baseline"/>
                <w:lang w:val="en-US" w:eastAsia="zh-CN"/>
              </w:rPr>
            </w:pPr>
            <w:r>
              <w:rPr>
                <w:rFonts w:hint="eastAsia"/>
                <w:vertAlign w:val="baseline"/>
                <w:lang w:val="en-US" w:eastAsia="zh-CN"/>
              </w:rPr>
              <w:t>男</w:t>
            </w:r>
          </w:p>
        </w:tc>
        <w:tc>
          <w:tcPr>
            <w:tcW w:w="2236" w:type="dxa"/>
            <w:noWrap w:val="0"/>
            <w:vAlign w:val="top"/>
          </w:tcPr>
          <w:p>
            <w:pPr>
              <w:rPr>
                <w:rFonts w:hint="default" w:eastAsia="宋体"/>
                <w:vertAlign w:val="baseline"/>
                <w:lang w:val="en-US" w:eastAsia="zh-CN"/>
              </w:rPr>
            </w:pPr>
            <w:r>
              <w:rPr>
                <w:rFonts w:hint="eastAsia"/>
                <w:vertAlign w:val="baseline"/>
                <w:lang w:val="en-US" w:eastAsia="zh-CN"/>
              </w:rPr>
              <w:t>常德市第一中医医院</w:t>
            </w:r>
          </w:p>
        </w:tc>
        <w:tc>
          <w:tcPr>
            <w:tcW w:w="1147" w:type="dxa"/>
            <w:noWrap w:val="0"/>
            <w:vAlign w:val="top"/>
          </w:tcPr>
          <w:p>
            <w:pPr>
              <w:rPr>
                <w:rFonts w:hint="default" w:eastAsia="宋体"/>
                <w:vertAlign w:val="baseline"/>
                <w:lang w:val="en-US" w:eastAsia="zh-CN"/>
              </w:rPr>
            </w:pPr>
            <w:r>
              <w:rPr>
                <w:rFonts w:hint="eastAsia"/>
                <w:vertAlign w:val="baseline"/>
                <w:lang w:val="en-US" w:eastAsia="zh-CN"/>
              </w:rPr>
              <w:t>中医外科</w:t>
            </w:r>
          </w:p>
        </w:tc>
        <w:tc>
          <w:tcPr>
            <w:tcW w:w="1103" w:type="dxa"/>
            <w:noWrap w:val="0"/>
            <w:vAlign w:val="top"/>
          </w:tcPr>
          <w:p>
            <w:pPr>
              <w:rPr>
                <w:rFonts w:hint="default" w:eastAsia="宋体"/>
                <w:vertAlign w:val="baseline"/>
                <w:lang w:val="en-US" w:eastAsia="zh-CN"/>
              </w:rPr>
            </w:pPr>
            <w:r>
              <w:rPr>
                <w:rFonts w:hint="eastAsia"/>
                <w:vertAlign w:val="baseline"/>
                <w:lang w:val="en-US" w:eastAsia="zh-CN"/>
              </w:rPr>
              <w:t>主任医师</w:t>
            </w:r>
          </w:p>
        </w:tc>
        <w:tc>
          <w:tcPr>
            <w:tcW w:w="1208" w:type="dxa"/>
            <w:noWrap w:val="0"/>
            <w:vAlign w:val="top"/>
          </w:tcPr>
          <w:p>
            <w:pPr>
              <w:rPr>
                <w:rFonts w:hint="default" w:eastAsia="宋体"/>
                <w:vertAlign w:val="baseline"/>
                <w:lang w:val="en-US" w:eastAsia="zh-CN"/>
              </w:rPr>
            </w:pPr>
            <w:r>
              <w:rPr>
                <w:rFonts w:hint="eastAsia"/>
                <w:vertAlign w:val="baseline"/>
                <w:lang w:val="en-US" w:eastAsia="zh-CN"/>
              </w:rPr>
              <w:t>主任委员</w:t>
            </w:r>
          </w:p>
        </w:tc>
        <w:tc>
          <w:tcPr>
            <w:tcW w:w="1387" w:type="dxa"/>
            <w:noWrap w:val="0"/>
            <w:vAlign w:val="top"/>
          </w:tcPr>
          <w:p>
            <w:pPr>
              <w:rPr>
                <w:rFonts w:hint="default" w:eastAsia="宋体"/>
                <w:vertAlign w:val="baseline"/>
                <w:lang w:val="en-US" w:eastAsia="zh-CN"/>
              </w:rPr>
            </w:pPr>
            <w:r>
              <w:rPr>
                <w:rFonts w:hint="eastAsia"/>
                <w:vertAlign w:val="baseline"/>
                <w:lang w:val="en-US" w:eastAsia="zh-CN"/>
              </w:rPr>
              <w:t xml:space="preserve">13786699619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孔祥建</w:t>
            </w:r>
          </w:p>
        </w:tc>
        <w:tc>
          <w:tcPr>
            <w:tcW w:w="551" w:type="dxa"/>
            <w:noWrap w:val="0"/>
            <w:vAlign w:val="top"/>
          </w:tcPr>
          <w:p>
            <w:pPr>
              <w:rPr>
                <w:vertAlign w:val="baseline"/>
              </w:rPr>
            </w:pPr>
            <w:r>
              <w:rPr>
                <w:rFonts w:hint="eastAsia"/>
                <w:vertAlign w:val="baseline"/>
                <w:lang w:val="en-US" w:eastAsia="zh-CN"/>
              </w:rPr>
              <w:t>男</w:t>
            </w:r>
          </w:p>
        </w:tc>
        <w:tc>
          <w:tcPr>
            <w:tcW w:w="2236" w:type="dxa"/>
            <w:noWrap w:val="0"/>
            <w:vAlign w:val="top"/>
          </w:tcPr>
          <w:p>
            <w:pPr>
              <w:rPr>
                <w:vertAlign w:val="baseline"/>
              </w:rPr>
            </w:pPr>
            <w:r>
              <w:rPr>
                <w:rFonts w:hint="eastAsia"/>
                <w:vertAlign w:val="baseline"/>
                <w:lang w:val="en-US" w:eastAsia="zh-CN"/>
              </w:rPr>
              <w:t>常德市第一中医医院</w:t>
            </w:r>
          </w:p>
        </w:tc>
        <w:tc>
          <w:tcPr>
            <w:tcW w:w="1147" w:type="dxa"/>
            <w:noWrap w:val="0"/>
            <w:vAlign w:val="top"/>
          </w:tcPr>
          <w:p>
            <w:pPr>
              <w:rPr>
                <w:rFonts w:hint="eastAsia" w:eastAsia="宋体"/>
                <w:vertAlign w:val="baseline"/>
                <w:lang w:val="en-US" w:eastAsia="zh-CN"/>
              </w:rPr>
            </w:pPr>
            <w:r>
              <w:rPr>
                <w:rFonts w:hint="eastAsia"/>
                <w:vertAlign w:val="baseline"/>
                <w:lang w:val="en-US" w:eastAsia="zh-CN"/>
              </w:rPr>
              <w:t>中药</w:t>
            </w:r>
          </w:p>
        </w:tc>
        <w:tc>
          <w:tcPr>
            <w:tcW w:w="1103" w:type="dxa"/>
            <w:noWrap w:val="0"/>
            <w:vAlign w:val="top"/>
          </w:tcPr>
          <w:p>
            <w:pPr>
              <w:rPr>
                <w:rFonts w:hint="default" w:eastAsia="宋体"/>
                <w:vertAlign w:val="baseline"/>
                <w:lang w:val="en-US" w:eastAsia="zh-CN"/>
              </w:rPr>
            </w:pPr>
            <w:r>
              <w:rPr>
                <w:rFonts w:hint="eastAsia"/>
                <w:vertAlign w:val="baseline"/>
                <w:lang w:val="en-US" w:eastAsia="zh-CN"/>
              </w:rPr>
              <w:t>副主任药师</w:t>
            </w:r>
          </w:p>
        </w:tc>
        <w:tc>
          <w:tcPr>
            <w:tcW w:w="1208" w:type="dxa"/>
            <w:noWrap w:val="0"/>
            <w:vAlign w:val="top"/>
          </w:tcPr>
          <w:p>
            <w:pPr>
              <w:rPr>
                <w:rFonts w:hint="default" w:eastAsia="宋体"/>
                <w:vertAlign w:val="baseline"/>
                <w:lang w:val="en-US" w:eastAsia="zh-CN"/>
              </w:rPr>
            </w:pPr>
            <w:r>
              <w:rPr>
                <w:rFonts w:hint="eastAsia"/>
                <w:vertAlign w:val="baseline"/>
                <w:lang w:val="en-US" w:eastAsia="zh-CN"/>
              </w:rPr>
              <w:t>副主任委员</w:t>
            </w:r>
          </w:p>
        </w:tc>
        <w:tc>
          <w:tcPr>
            <w:tcW w:w="1387" w:type="dxa"/>
            <w:noWrap w:val="0"/>
            <w:vAlign w:val="top"/>
          </w:tcPr>
          <w:p>
            <w:pPr>
              <w:rPr>
                <w:rFonts w:hint="default" w:eastAsia="宋体"/>
                <w:vertAlign w:val="baseline"/>
                <w:lang w:val="en-US" w:eastAsia="zh-CN"/>
              </w:rPr>
            </w:pPr>
            <w:r>
              <w:rPr>
                <w:rFonts w:hint="eastAsia"/>
                <w:vertAlign w:val="baseline"/>
                <w:lang w:val="en-US" w:eastAsia="zh-CN"/>
              </w:rPr>
              <w:t>13973661825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左志玉</w:t>
            </w:r>
          </w:p>
        </w:tc>
        <w:tc>
          <w:tcPr>
            <w:tcW w:w="551" w:type="dxa"/>
            <w:noWrap w:val="0"/>
            <w:vAlign w:val="top"/>
          </w:tcPr>
          <w:p>
            <w:pPr>
              <w:rPr>
                <w:vertAlign w:val="baseline"/>
              </w:rPr>
            </w:pPr>
            <w:r>
              <w:rPr>
                <w:rFonts w:hint="eastAsia"/>
                <w:vertAlign w:val="baseline"/>
                <w:lang w:val="en-US" w:eastAsia="zh-CN"/>
              </w:rPr>
              <w:t>女</w:t>
            </w:r>
          </w:p>
        </w:tc>
        <w:tc>
          <w:tcPr>
            <w:tcW w:w="2236" w:type="dxa"/>
            <w:noWrap w:val="0"/>
            <w:vAlign w:val="top"/>
          </w:tcPr>
          <w:p>
            <w:pPr>
              <w:rPr>
                <w:vertAlign w:val="baseline"/>
              </w:rPr>
            </w:pPr>
            <w:r>
              <w:rPr>
                <w:rFonts w:hint="eastAsia"/>
                <w:vertAlign w:val="baseline"/>
                <w:lang w:val="en-US" w:eastAsia="zh-CN"/>
              </w:rPr>
              <w:t>常德市第一中医医院</w:t>
            </w:r>
          </w:p>
        </w:tc>
        <w:tc>
          <w:tcPr>
            <w:tcW w:w="1147" w:type="dxa"/>
            <w:noWrap w:val="0"/>
            <w:vAlign w:val="top"/>
          </w:tcPr>
          <w:p>
            <w:pPr>
              <w:rPr>
                <w:rFonts w:hint="eastAsia" w:eastAsia="宋体"/>
                <w:vertAlign w:val="baseline"/>
                <w:lang w:val="en-US" w:eastAsia="zh-CN"/>
              </w:rPr>
            </w:pPr>
            <w:r>
              <w:rPr>
                <w:rFonts w:hint="eastAsia"/>
                <w:vertAlign w:val="baseline"/>
                <w:lang w:val="en-US" w:eastAsia="zh-CN"/>
              </w:rPr>
              <w:t>护理</w:t>
            </w:r>
          </w:p>
        </w:tc>
        <w:tc>
          <w:tcPr>
            <w:tcW w:w="1103" w:type="dxa"/>
            <w:noWrap w:val="0"/>
            <w:vAlign w:val="top"/>
          </w:tcPr>
          <w:p>
            <w:pPr>
              <w:rPr>
                <w:rFonts w:hint="eastAsia" w:eastAsia="宋体"/>
                <w:vertAlign w:val="baseline"/>
                <w:lang w:val="en-US" w:eastAsia="zh-CN"/>
              </w:rPr>
            </w:pPr>
            <w:r>
              <w:rPr>
                <w:rFonts w:hint="eastAsia"/>
                <w:vertAlign w:val="baseline"/>
                <w:lang w:val="en-US" w:eastAsia="zh-CN"/>
              </w:rPr>
              <w:t>副主任护师</w:t>
            </w:r>
          </w:p>
        </w:tc>
        <w:tc>
          <w:tcPr>
            <w:tcW w:w="1208" w:type="dxa"/>
            <w:noWrap w:val="0"/>
            <w:vAlign w:val="top"/>
          </w:tcPr>
          <w:p>
            <w:pPr>
              <w:rPr>
                <w:vertAlign w:val="baseline"/>
              </w:rPr>
            </w:pPr>
            <w:r>
              <w:rPr>
                <w:rFonts w:hint="eastAsia"/>
                <w:vertAlign w:val="baseline"/>
                <w:lang w:val="en-US" w:eastAsia="zh-CN"/>
              </w:rPr>
              <w:t>副主任委员</w:t>
            </w:r>
          </w:p>
        </w:tc>
        <w:tc>
          <w:tcPr>
            <w:tcW w:w="1387" w:type="dxa"/>
            <w:noWrap w:val="0"/>
            <w:vAlign w:val="top"/>
          </w:tcPr>
          <w:p>
            <w:pPr>
              <w:rPr>
                <w:rFonts w:hint="default" w:eastAsia="宋体"/>
                <w:vertAlign w:val="baseline"/>
                <w:lang w:val="en-US" w:eastAsia="zh-CN"/>
              </w:rPr>
            </w:pPr>
            <w:r>
              <w:rPr>
                <w:rFonts w:hint="eastAsia"/>
                <w:vertAlign w:val="baseline"/>
                <w:lang w:val="en-US" w:eastAsia="zh-CN"/>
              </w:rPr>
              <w:t>15073623736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陈颎</w:t>
            </w:r>
          </w:p>
        </w:tc>
        <w:tc>
          <w:tcPr>
            <w:tcW w:w="551" w:type="dxa"/>
            <w:noWrap w:val="0"/>
            <w:vAlign w:val="top"/>
          </w:tcPr>
          <w:p>
            <w:pPr>
              <w:rPr>
                <w:vertAlign w:val="baseline"/>
              </w:rPr>
            </w:pPr>
            <w:r>
              <w:rPr>
                <w:rFonts w:hint="eastAsia"/>
                <w:vertAlign w:val="baseline"/>
                <w:lang w:val="en-US" w:eastAsia="zh-CN"/>
              </w:rPr>
              <w:t>男</w:t>
            </w:r>
          </w:p>
        </w:tc>
        <w:tc>
          <w:tcPr>
            <w:tcW w:w="2236" w:type="dxa"/>
            <w:noWrap w:val="0"/>
            <w:vAlign w:val="top"/>
          </w:tcPr>
          <w:p>
            <w:pPr>
              <w:rPr>
                <w:rFonts w:hint="eastAsia" w:eastAsia="宋体"/>
                <w:vertAlign w:val="baseline"/>
                <w:lang w:val="en-US" w:eastAsia="zh-CN"/>
              </w:rPr>
            </w:pPr>
            <w:r>
              <w:rPr>
                <w:rFonts w:hint="eastAsia" w:eastAsia="宋体"/>
                <w:vertAlign w:val="baseline"/>
                <w:lang w:val="en-US" w:eastAsia="zh-CN"/>
              </w:rPr>
              <w:t>常德市教师进修学校</w:t>
            </w:r>
          </w:p>
        </w:tc>
        <w:tc>
          <w:tcPr>
            <w:tcW w:w="1147" w:type="dxa"/>
            <w:noWrap w:val="0"/>
            <w:vAlign w:val="top"/>
          </w:tcPr>
          <w:p>
            <w:pPr>
              <w:rPr>
                <w:rFonts w:hint="default" w:eastAsia="宋体"/>
                <w:vertAlign w:val="baseline"/>
                <w:lang w:val="en-US" w:eastAsia="zh-CN"/>
              </w:rPr>
            </w:pPr>
            <w:r>
              <w:rPr>
                <w:rFonts w:hint="eastAsia" w:eastAsia="宋体"/>
                <w:vertAlign w:val="baseline"/>
                <w:lang w:val="en-US" w:eastAsia="zh-CN"/>
              </w:rPr>
              <w:t>教育</w:t>
            </w:r>
          </w:p>
        </w:tc>
        <w:tc>
          <w:tcPr>
            <w:tcW w:w="1103" w:type="dxa"/>
            <w:noWrap w:val="0"/>
            <w:vAlign w:val="top"/>
          </w:tcPr>
          <w:p>
            <w:pPr>
              <w:rPr>
                <w:rFonts w:hint="eastAsia" w:eastAsia="宋体"/>
                <w:vertAlign w:val="baseline"/>
                <w:lang w:val="en-US" w:eastAsia="zh-CN"/>
              </w:rPr>
            </w:pPr>
            <w:r>
              <w:rPr>
                <w:rFonts w:hint="eastAsia" w:eastAsia="宋体"/>
                <w:vertAlign w:val="baseline"/>
                <w:lang w:val="en-US" w:eastAsia="zh-CN"/>
              </w:rPr>
              <w:t>一级教师</w:t>
            </w:r>
          </w:p>
        </w:tc>
        <w:tc>
          <w:tcPr>
            <w:tcW w:w="1208" w:type="dxa"/>
            <w:noWrap w:val="0"/>
            <w:vAlign w:val="top"/>
          </w:tcPr>
          <w:p>
            <w:pPr>
              <w:rPr>
                <w:rFonts w:hint="eastAsia" w:eastAsia="宋体"/>
                <w:vertAlign w:val="baseline"/>
                <w:lang w:val="en-US" w:eastAsia="zh-CN"/>
              </w:rPr>
            </w:pPr>
            <w:r>
              <w:rPr>
                <w:rFonts w:hint="eastAsia" w:eastAsia="宋体"/>
                <w:vertAlign w:val="baseline"/>
                <w:lang w:val="en-US" w:eastAsia="zh-CN"/>
              </w:rPr>
              <w:t>委员</w:t>
            </w:r>
          </w:p>
        </w:tc>
        <w:tc>
          <w:tcPr>
            <w:tcW w:w="1387" w:type="dxa"/>
            <w:noWrap w:val="0"/>
            <w:vAlign w:val="top"/>
          </w:tcPr>
          <w:p>
            <w:pPr>
              <w:rPr>
                <w:rFonts w:eastAsia="宋体"/>
                <w:vertAlign w:val="baseline"/>
              </w:rPr>
            </w:pPr>
            <w:r>
              <w:rPr>
                <w:rFonts w:hint="default" w:eastAsia="宋体"/>
                <w:vertAlign w:val="baseline"/>
                <w:lang w:val="en-US"/>
              </w:rPr>
              <w:t>18073653907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黄琦</w:t>
            </w:r>
          </w:p>
        </w:tc>
        <w:tc>
          <w:tcPr>
            <w:tcW w:w="551" w:type="dxa"/>
            <w:noWrap w:val="0"/>
            <w:vAlign w:val="top"/>
          </w:tcPr>
          <w:p>
            <w:pPr>
              <w:rPr>
                <w:vertAlign w:val="baseline"/>
              </w:rPr>
            </w:pPr>
            <w:r>
              <w:rPr>
                <w:rFonts w:hint="eastAsia"/>
                <w:vertAlign w:val="baseline"/>
                <w:lang w:val="en-US" w:eastAsia="zh-CN"/>
              </w:rPr>
              <w:t>男</w:t>
            </w:r>
          </w:p>
        </w:tc>
        <w:tc>
          <w:tcPr>
            <w:tcW w:w="2236" w:type="dxa"/>
            <w:noWrap w:val="0"/>
            <w:vAlign w:val="top"/>
          </w:tcPr>
          <w:p>
            <w:pPr>
              <w:rPr>
                <w:vertAlign w:val="baseline"/>
              </w:rPr>
            </w:pPr>
            <w:r>
              <w:rPr>
                <w:rFonts w:hint="eastAsia"/>
                <w:vertAlign w:val="baseline"/>
              </w:rPr>
              <w:t>湖南协平律师事务所</w:t>
            </w:r>
          </w:p>
        </w:tc>
        <w:tc>
          <w:tcPr>
            <w:tcW w:w="1147" w:type="dxa"/>
            <w:noWrap w:val="0"/>
            <w:vAlign w:val="top"/>
          </w:tcPr>
          <w:p>
            <w:pPr>
              <w:rPr>
                <w:rFonts w:hint="eastAsia" w:eastAsia="宋体"/>
                <w:vertAlign w:val="baseline"/>
                <w:lang w:val="en-US" w:eastAsia="zh-CN"/>
              </w:rPr>
            </w:pPr>
            <w:r>
              <w:rPr>
                <w:rFonts w:hint="eastAsia"/>
                <w:vertAlign w:val="baseline"/>
                <w:lang w:val="en-US" w:eastAsia="zh-CN"/>
              </w:rPr>
              <w:t>法律</w:t>
            </w:r>
          </w:p>
        </w:tc>
        <w:tc>
          <w:tcPr>
            <w:tcW w:w="1103" w:type="dxa"/>
            <w:noWrap w:val="0"/>
            <w:vAlign w:val="top"/>
          </w:tcPr>
          <w:p>
            <w:pPr>
              <w:rPr>
                <w:vertAlign w:val="baseline"/>
              </w:rPr>
            </w:pPr>
            <w:r>
              <w:rPr>
                <w:rFonts w:hint="eastAsia"/>
                <w:vertAlign w:val="baseline"/>
              </w:rPr>
              <w:t>国家高级律师</w:t>
            </w:r>
          </w:p>
        </w:tc>
        <w:tc>
          <w:tcPr>
            <w:tcW w:w="1208" w:type="dxa"/>
            <w:noWrap w:val="0"/>
            <w:vAlign w:val="top"/>
          </w:tcPr>
          <w:p>
            <w:pPr>
              <w:rPr>
                <w:vertAlign w:val="baseline"/>
              </w:rPr>
            </w:pPr>
            <w:r>
              <w:rPr>
                <w:rFonts w:hint="eastAsia"/>
                <w:vertAlign w:val="baseline"/>
                <w:lang w:val="en-US" w:eastAsia="zh-CN"/>
              </w:rPr>
              <w:t>委员</w:t>
            </w:r>
          </w:p>
        </w:tc>
        <w:tc>
          <w:tcPr>
            <w:tcW w:w="1387" w:type="dxa"/>
            <w:noWrap w:val="0"/>
            <w:vAlign w:val="top"/>
          </w:tcPr>
          <w:p>
            <w:pPr>
              <w:rPr>
                <w:rFonts w:hint="default" w:eastAsia="宋体"/>
                <w:vertAlign w:val="baseline"/>
                <w:lang w:val="en-US" w:eastAsia="zh-CN"/>
              </w:rPr>
            </w:pPr>
            <w:r>
              <w:rPr>
                <w:rFonts w:hint="eastAsia"/>
                <w:vertAlign w:val="baseline"/>
                <w:lang w:val="en-US" w:eastAsia="zh-CN"/>
              </w:rPr>
              <w:t>13873681158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戴作勇</w:t>
            </w:r>
          </w:p>
        </w:tc>
        <w:tc>
          <w:tcPr>
            <w:tcW w:w="551" w:type="dxa"/>
            <w:noWrap w:val="0"/>
            <w:vAlign w:val="top"/>
          </w:tcPr>
          <w:p>
            <w:pPr>
              <w:rPr>
                <w:vertAlign w:val="baseline"/>
              </w:rPr>
            </w:pPr>
            <w:r>
              <w:rPr>
                <w:rFonts w:hint="eastAsia"/>
                <w:vertAlign w:val="baseline"/>
                <w:lang w:val="en-US" w:eastAsia="zh-CN"/>
              </w:rPr>
              <w:t>男</w:t>
            </w:r>
          </w:p>
        </w:tc>
        <w:tc>
          <w:tcPr>
            <w:tcW w:w="2236" w:type="dxa"/>
            <w:noWrap w:val="0"/>
            <w:vAlign w:val="top"/>
          </w:tcPr>
          <w:p>
            <w:pPr>
              <w:rPr>
                <w:vertAlign w:val="baseline"/>
              </w:rPr>
            </w:pPr>
            <w:r>
              <w:rPr>
                <w:rFonts w:hint="eastAsia"/>
                <w:vertAlign w:val="baseline"/>
                <w:lang w:val="en-US" w:eastAsia="zh-CN"/>
              </w:rPr>
              <w:t>常德市第一中医医院</w:t>
            </w:r>
          </w:p>
        </w:tc>
        <w:tc>
          <w:tcPr>
            <w:tcW w:w="1147" w:type="dxa"/>
            <w:noWrap w:val="0"/>
            <w:vAlign w:val="top"/>
          </w:tcPr>
          <w:p>
            <w:pPr>
              <w:rPr>
                <w:rFonts w:hint="default" w:eastAsia="宋体"/>
                <w:vertAlign w:val="baseline"/>
                <w:lang w:val="en-US" w:eastAsia="zh-CN"/>
              </w:rPr>
            </w:pPr>
            <w:r>
              <w:rPr>
                <w:rFonts w:hint="eastAsia"/>
                <w:vertAlign w:val="baseline"/>
                <w:lang w:val="en-US" w:eastAsia="zh-CN"/>
              </w:rPr>
              <w:t>中医外科</w:t>
            </w:r>
          </w:p>
        </w:tc>
        <w:tc>
          <w:tcPr>
            <w:tcW w:w="1103" w:type="dxa"/>
            <w:noWrap w:val="0"/>
            <w:vAlign w:val="top"/>
          </w:tcPr>
          <w:p>
            <w:pPr>
              <w:rPr>
                <w:vertAlign w:val="baseline"/>
              </w:rPr>
            </w:pPr>
            <w:r>
              <w:rPr>
                <w:rFonts w:hint="eastAsia" w:eastAsia="宋体"/>
                <w:vertAlign w:val="baseline"/>
              </w:rPr>
              <w:t>副主任医师</w:t>
            </w:r>
          </w:p>
        </w:tc>
        <w:tc>
          <w:tcPr>
            <w:tcW w:w="1208" w:type="dxa"/>
            <w:noWrap w:val="0"/>
            <w:vAlign w:val="top"/>
          </w:tcPr>
          <w:p>
            <w:pPr>
              <w:rPr>
                <w:vertAlign w:val="baseline"/>
              </w:rPr>
            </w:pPr>
            <w:r>
              <w:rPr>
                <w:rFonts w:hint="eastAsia"/>
                <w:vertAlign w:val="baseline"/>
                <w:lang w:val="en-US" w:eastAsia="zh-CN"/>
              </w:rPr>
              <w:t>委员</w:t>
            </w:r>
          </w:p>
        </w:tc>
        <w:tc>
          <w:tcPr>
            <w:tcW w:w="1387" w:type="dxa"/>
            <w:noWrap w:val="0"/>
            <w:vAlign w:val="top"/>
          </w:tcPr>
          <w:p>
            <w:pPr>
              <w:rPr>
                <w:rFonts w:hint="default" w:eastAsia="宋体"/>
                <w:vertAlign w:val="baseline"/>
                <w:lang w:val="en-US" w:eastAsia="zh-CN"/>
              </w:rPr>
            </w:pPr>
            <w:r>
              <w:rPr>
                <w:rFonts w:hint="eastAsia"/>
                <w:vertAlign w:val="baseline"/>
                <w:lang w:val="en-US" w:eastAsia="zh-CN"/>
              </w:rPr>
              <w:t>13975650180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李佳平</w:t>
            </w:r>
          </w:p>
        </w:tc>
        <w:tc>
          <w:tcPr>
            <w:tcW w:w="551" w:type="dxa"/>
            <w:noWrap w:val="0"/>
            <w:vAlign w:val="top"/>
          </w:tcPr>
          <w:p>
            <w:pPr>
              <w:rPr>
                <w:vertAlign w:val="baseline"/>
              </w:rPr>
            </w:pPr>
            <w:r>
              <w:rPr>
                <w:rFonts w:hint="eastAsia"/>
                <w:vertAlign w:val="baseline"/>
                <w:lang w:val="en-US" w:eastAsia="zh-CN"/>
              </w:rPr>
              <w:t>女</w:t>
            </w:r>
          </w:p>
        </w:tc>
        <w:tc>
          <w:tcPr>
            <w:tcW w:w="2236" w:type="dxa"/>
            <w:noWrap w:val="0"/>
            <w:vAlign w:val="top"/>
          </w:tcPr>
          <w:p>
            <w:pPr>
              <w:rPr>
                <w:vertAlign w:val="baseline"/>
              </w:rPr>
            </w:pPr>
            <w:r>
              <w:rPr>
                <w:rFonts w:hint="eastAsia"/>
                <w:vertAlign w:val="baseline"/>
                <w:lang w:val="en-US" w:eastAsia="zh-CN"/>
              </w:rPr>
              <w:t>常德市第一中医医院</w:t>
            </w:r>
          </w:p>
        </w:tc>
        <w:tc>
          <w:tcPr>
            <w:tcW w:w="1147" w:type="dxa"/>
            <w:noWrap w:val="0"/>
            <w:vAlign w:val="top"/>
          </w:tcPr>
          <w:p>
            <w:pPr>
              <w:rPr>
                <w:rFonts w:hint="eastAsia" w:eastAsia="宋体"/>
                <w:vertAlign w:val="baseline"/>
                <w:lang w:val="en-US" w:eastAsia="zh-CN"/>
              </w:rPr>
            </w:pPr>
            <w:r>
              <w:rPr>
                <w:rFonts w:hint="eastAsia"/>
                <w:vertAlign w:val="baseline"/>
                <w:lang w:val="en-US" w:eastAsia="zh-CN"/>
              </w:rPr>
              <w:t>中医内科</w:t>
            </w:r>
          </w:p>
        </w:tc>
        <w:tc>
          <w:tcPr>
            <w:tcW w:w="1103" w:type="dxa"/>
            <w:noWrap w:val="0"/>
            <w:vAlign w:val="top"/>
          </w:tcPr>
          <w:p>
            <w:pPr>
              <w:rPr>
                <w:vertAlign w:val="baseline"/>
              </w:rPr>
            </w:pPr>
            <w:r>
              <w:rPr>
                <w:rFonts w:hint="eastAsia" w:eastAsia="宋体"/>
                <w:vertAlign w:val="baseline"/>
              </w:rPr>
              <w:t>副主任医师</w:t>
            </w:r>
          </w:p>
        </w:tc>
        <w:tc>
          <w:tcPr>
            <w:tcW w:w="1208" w:type="dxa"/>
            <w:noWrap w:val="0"/>
            <w:vAlign w:val="top"/>
          </w:tcPr>
          <w:p>
            <w:pPr>
              <w:rPr>
                <w:vertAlign w:val="baseline"/>
              </w:rPr>
            </w:pPr>
            <w:r>
              <w:rPr>
                <w:rFonts w:hint="eastAsia"/>
                <w:vertAlign w:val="baseline"/>
                <w:lang w:val="en-US" w:eastAsia="zh-CN"/>
              </w:rPr>
              <w:t>委员</w:t>
            </w:r>
          </w:p>
        </w:tc>
        <w:tc>
          <w:tcPr>
            <w:tcW w:w="1387" w:type="dxa"/>
            <w:noWrap w:val="0"/>
            <w:vAlign w:val="top"/>
          </w:tcPr>
          <w:p>
            <w:pPr>
              <w:rPr>
                <w:rFonts w:hint="default" w:eastAsia="宋体"/>
                <w:vertAlign w:val="baseline"/>
                <w:lang w:val="en-US" w:eastAsia="zh-CN"/>
              </w:rPr>
            </w:pPr>
            <w:r>
              <w:rPr>
                <w:rFonts w:hint="eastAsia"/>
                <w:vertAlign w:val="baseline"/>
                <w:lang w:val="en-US" w:eastAsia="zh-CN"/>
              </w:rPr>
              <w:t>13873699722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卢昌怀</w:t>
            </w:r>
          </w:p>
        </w:tc>
        <w:tc>
          <w:tcPr>
            <w:tcW w:w="551" w:type="dxa"/>
            <w:noWrap w:val="0"/>
            <w:vAlign w:val="top"/>
          </w:tcPr>
          <w:p>
            <w:pPr>
              <w:rPr>
                <w:vertAlign w:val="baseline"/>
              </w:rPr>
            </w:pPr>
            <w:r>
              <w:rPr>
                <w:rFonts w:hint="eastAsia"/>
                <w:vertAlign w:val="baseline"/>
                <w:lang w:val="en-US" w:eastAsia="zh-CN"/>
              </w:rPr>
              <w:t>男</w:t>
            </w:r>
          </w:p>
        </w:tc>
        <w:tc>
          <w:tcPr>
            <w:tcW w:w="2236" w:type="dxa"/>
            <w:noWrap w:val="0"/>
            <w:vAlign w:val="top"/>
          </w:tcPr>
          <w:p>
            <w:pPr>
              <w:rPr>
                <w:rFonts w:eastAsia="宋体"/>
                <w:vertAlign w:val="baseline"/>
              </w:rPr>
            </w:pPr>
            <w:r>
              <w:rPr>
                <w:rFonts w:hint="eastAsia" w:eastAsia="宋体"/>
                <w:vertAlign w:val="baseline"/>
                <w:lang w:val="en-US" w:eastAsia="zh-CN"/>
              </w:rPr>
              <w:t>常德市第一中医医院</w:t>
            </w:r>
          </w:p>
        </w:tc>
        <w:tc>
          <w:tcPr>
            <w:tcW w:w="1147" w:type="dxa"/>
            <w:noWrap w:val="0"/>
            <w:vAlign w:val="top"/>
          </w:tcPr>
          <w:p>
            <w:pPr>
              <w:rPr>
                <w:rFonts w:hint="default" w:eastAsia="宋体"/>
                <w:vertAlign w:val="baseline"/>
                <w:lang w:val="en-US" w:eastAsia="zh-CN"/>
              </w:rPr>
            </w:pPr>
            <w:r>
              <w:rPr>
                <w:rFonts w:hint="eastAsia" w:eastAsia="宋体"/>
                <w:vertAlign w:val="baseline"/>
                <w:lang w:val="en-US" w:eastAsia="zh-CN"/>
              </w:rPr>
              <w:t>中医外科</w:t>
            </w:r>
          </w:p>
        </w:tc>
        <w:tc>
          <w:tcPr>
            <w:tcW w:w="1103" w:type="dxa"/>
            <w:noWrap w:val="0"/>
            <w:vAlign w:val="top"/>
          </w:tcPr>
          <w:p>
            <w:pPr>
              <w:rPr>
                <w:rFonts w:eastAsia="宋体"/>
                <w:vertAlign w:val="baseline"/>
              </w:rPr>
            </w:pPr>
            <w:r>
              <w:rPr>
                <w:rFonts w:hint="eastAsia" w:eastAsia="宋体"/>
                <w:vertAlign w:val="baseline"/>
              </w:rPr>
              <w:t>主任医师</w:t>
            </w:r>
          </w:p>
        </w:tc>
        <w:tc>
          <w:tcPr>
            <w:tcW w:w="1208" w:type="dxa"/>
            <w:noWrap w:val="0"/>
            <w:vAlign w:val="top"/>
          </w:tcPr>
          <w:p>
            <w:pPr>
              <w:rPr>
                <w:vertAlign w:val="baseline"/>
              </w:rPr>
            </w:pPr>
            <w:r>
              <w:rPr>
                <w:rFonts w:hint="eastAsia"/>
                <w:vertAlign w:val="baseline"/>
                <w:lang w:val="en-US" w:eastAsia="zh-CN"/>
              </w:rPr>
              <w:t>委员</w:t>
            </w:r>
          </w:p>
        </w:tc>
        <w:tc>
          <w:tcPr>
            <w:tcW w:w="1387" w:type="dxa"/>
            <w:noWrap w:val="0"/>
            <w:vAlign w:val="top"/>
          </w:tcPr>
          <w:p>
            <w:pPr>
              <w:rPr>
                <w:rFonts w:eastAsia="宋体"/>
                <w:vertAlign w:val="baseline"/>
              </w:rPr>
            </w:pPr>
            <w:r>
              <w:rPr>
                <w:rFonts w:hint="eastAsia" w:eastAsia="宋体"/>
                <w:vertAlign w:val="baseline"/>
              </w:rPr>
              <w:t>1</w:t>
            </w:r>
            <w:r>
              <w:rPr>
                <w:rFonts w:eastAsia="宋体"/>
                <w:vertAlign w:val="baseline"/>
              </w:rPr>
              <w:t>8773601917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王坤</w:t>
            </w:r>
          </w:p>
        </w:tc>
        <w:tc>
          <w:tcPr>
            <w:tcW w:w="551" w:type="dxa"/>
            <w:noWrap w:val="0"/>
            <w:vAlign w:val="top"/>
          </w:tcPr>
          <w:p>
            <w:pPr>
              <w:rPr>
                <w:vertAlign w:val="baseline"/>
              </w:rPr>
            </w:pPr>
            <w:r>
              <w:rPr>
                <w:rFonts w:hint="eastAsia"/>
                <w:vertAlign w:val="baseline"/>
                <w:lang w:val="en-US" w:eastAsia="zh-CN"/>
              </w:rPr>
              <w:t>男</w:t>
            </w:r>
          </w:p>
        </w:tc>
        <w:tc>
          <w:tcPr>
            <w:tcW w:w="2236" w:type="dxa"/>
            <w:noWrap w:val="0"/>
            <w:vAlign w:val="top"/>
          </w:tcPr>
          <w:p>
            <w:pPr>
              <w:rPr>
                <w:vertAlign w:val="baseline"/>
              </w:rPr>
            </w:pPr>
            <w:r>
              <w:rPr>
                <w:rFonts w:hint="eastAsia"/>
                <w:vertAlign w:val="baseline"/>
                <w:lang w:val="en-US" w:eastAsia="zh-CN"/>
              </w:rPr>
              <w:t>常德市第一中医医院</w:t>
            </w:r>
          </w:p>
        </w:tc>
        <w:tc>
          <w:tcPr>
            <w:tcW w:w="1147" w:type="dxa"/>
            <w:noWrap w:val="0"/>
            <w:vAlign w:val="top"/>
          </w:tcPr>
          <w:p>
            <w:pPr>
              <w:rPr>
                <w:rFonts w:hint="eastAsia" w:eastAsia="宋体"/>
                <w:vertAlign w:val="baseline"/>
                <w:lang w:val="en-US" w:eastAsia="zh-CN"/>
              </w:rPr>
            </w:pPr>
            <w:r>
              <w:rPr>
                <w:rFonts w:hint="eastAsia"/>
                <w:vertAlign w:val="baseline"/>
                <w:lang w:val="en-US" w:eastAsia="zh-CN"/>
              </w:rPr>
              <w:t>外科</w:t>
            </w:r>
          </w:p>
        </w:tc>
        <w:tc>
          <w:tcPr>
            <w:tcW w:w="1103" w:type="dxa"/>
            <w:noWrap w:val="0"/>
            <w:vAlign w:val="top"/>
          </w:tcPr>
          <w:p>
            <w:pPr>
              <w:rPr>
                <w:rFonts w:hint="default" w:eastAsia="宋体"/>
                <w:vertAlign w:val="baseline"/>
                <w:lang w:val="en-US" w:eastAsia="zh-CN"/>
              </w:rPr>
            </w:pPr>
            <w:r>
              <w:rPr>
                <w:rFonts w:hint="eastAsia"/>
                <w:vertAlign w:val="baseline"/>
                <w:lang w:val="en-US" w:eastAsia="zh-CN"/>
              </w:rPr>
              <w:t>主治医师</w:t>
            </w:r>
          </w:p>
        </w:tc>
        <w:tc>
          <w:tcPr>
            <w:tcW w:w="1208" w:type="dxa"/>
            <w:noWrap w:val="0"/>
            <w:vAlign w:val="top"/>
          </w:tcPr>
          <w:p>
            <w:pPr>
              <w:rPr>
                <w:vertAlign w:val="baseline"/>
              </w:rPr>
            </w:pPr>
            <w:r>
              <w:rPr>
                <w:rFonts w:hint="eastAsia"/>
                <w:vertAlign w:val="baseline"/>
                <w:lang w:val="en-US" w:eastAsia="zh-CN"/>
              </w:rPr>
              <w:t>委员</w:t>
            </w:r>
          </w:p>
        </w:tc>
        <w:tc>
          <w:tcPr>
            <w:tcW w:w="1387" w:type="dxa"/>
            <w:noWrap w:val="0"/>
            <w:vAlign w:val="top"/>
          </w:tcPr>
          <w:p>
            <w:pPr>
              <w:rPr>
                <w:rFonts w:hint="default" w:eastAsia="宋体"/>
                <w:vertAlign w:val="baseline"/>
                <w:lang w:val="en-US" w:eastAsia="zh-CN"/>
              </w:rPr>
            </w:pPr>
            <w:r>
              <w:rPr>
                <w:rFonts w:hint="eastAsia"/>
                <w:vertAlign w:val="baseline"/>
                <w:lang w:val="en-US" w:eastAsia="zh-CN"/>
              </w:rPr>
              <w:t>18390608706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李辉</w:t>
            </w:r>
          </w:p>
        </w:tc>
        <w:tc>
          <w:tcPr>
            <w:tcW w:w="551" w:type="dxa"/>
            <w:noWrap w:val="0"/>
            <w:vAlign w:val="top"/>
          </w:tcPr>
          <w:p>
            <w:pPr>
              <w:rPr>
                <w:vertAlign w:val="baseline"/>
              </w:rPr>
            </w:pPr>
            <w:r>
              <w:rPr>
                <w:rFonts w:hint="eastAsia"/>
                <w:vertAlign w:val="baseline"/>
                <w:lang w:val="en-US" w:eastAsia="zh-CN"/>
              </w:rPr>
              <w:t>男</w:t>
            </w:r>
          </w:p>
        </w:tc>
        <w:tc>
          <w:tcPr>
            <w:tcW w:w="2236" w:type="dxa"/>
            <w:noWrap w:val="0"/>
            <w:vAlign w:val="top"/>
          </w:tcPr>
          <w:p>
            <w:pPr>
              <w:rPr>
                <w:vertAlign w:val="baseline"/>
              </w:rPr>
            </w:pPr>
            <w:r>
              <w:rPr>
                <w:rFonts w:hint="eastAsia"/>
                <w:vertAlign w:val="baseline"/>
                <w:lang w:val="en-US" w:eastAsia="zh-CN"/>
              </w:rPr>
              <w:t>常德市第一中医医院</w:t>
            </w:r>
          </w:p>
        </w:tc>
        <w:tc>
          <w:tcPr>
            <w:tcW w:w="1147" w:type="dxa"/>
            <w:noWrap w:val="0"/>
            <w:vAlign w:val="top"/>
          </w:tcPr>
          <w:p>
            <w:pPr>
              <w:rPr>
                <w:rFonts w:hint="default" w:eastAsia="宋体"/>
                <w:vertAlign w:val="baseline"/>
                <w:lang w:val="en-US" w:eastAsia="zh-CN"/>
              </w:rPr>
            </w:pPr>
            <w:r>
              <w:rPr>
                <w:rFonts w:hint="eastAsia"/>
                <w:vertAlign w:val="baseline"/>
                <w:lang w:val="en-US" w:eastAsia="zh-CN"/>
              </w:rPr>
              <w:t>中医内科</w:t>
            </w:r>
          </w:p>
        </w:tc>
        <w:tc>
          <w:tcPr>
            <w:tcW w:w="1103" w:type="dxa"/>
            <w:noWrap w:val="0"/>
            <w:vAlign w:val="top"/>
          </w:tcPr>
          <w:p>
            <w:pPr>
              <w:rPr>
                <w:vertAlign w:val="baseline"/>
              </w:rPr>
            </w:pPr>
            <w:r>
              <w:rPr>
                <w:rFonts w:hint="eastAsia" w:eastAsia="宋体"/>
                <w:vertAlign w:val="baseline"/>
              </w:rPr>
              <w:t>副主任医师</w:t>
            </w:r>
          </w:p>
        </w:tc>
        <w:tc>
          <w:tcPr>
            <w:tcW w:w="1208" w:type="dxa"/>
            <w:noWrap w:val="0"/>
            <w:vAlign w:val="top"/>
          </w:tcPr>
          <w:p>
            <w:pPr>
              <w:rPr>
                <w:vertAlign w:val="baseline"/>
              </w:rPr>
            </w:pPr>
            <w:r>
              <w:rPr>
                <w:rFonts w:hint="eastAsia"/>
                <w:vertAlign w:val="baseline"/>
                <w:lang w:val="en-US" w:eastAsia="zh-CN"/>
              </w:rPr>
              <w:t>委员</w:t>
            </w:r>
          </w:p>
        </w:tc>
        <w:tc>
          <w:tcPr>
            <w:tcW w:w="1387" w:type="dxa"/>
            <w:noWrap w:val="0"/>
            <w:vAlign w:val="top"/>
          </w:tcPr>
          <w:p>
            <w:pPr>
              <w:rPr>
                <w:vertAlign w:val="baseline"/>
              </w:rPr>
            </w:pPr>
            <w:r>
              <w:rPr>
                <w:rFonts w:hint="eastAsia" w:eastAsia="宋体"/>
                <w:vertAlign w:val="baseline"/>
                <w:lang w:val="en-US" w:eastAsia="zh-CN"/>
              </w:rPr>
              <w:t>15207361532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rFonts w:hint="eastAsia" w:eastAsia="宋体"/>
                <w:vertAlign w:val="baseline"/>
                <w:lang w:val="en-US" w:eastAsia="zh-CN"/>
              </w:rPr>
            </w:pPr>
            <w:r>
              <w:rPr>
                <w:rFonts w:hint="eastAsia"/>
                <w:vertAlign w:val="baseline"/>
                <w:lang w:val="en-US" w:eastAsia="zh-CN"/>
              </w:rPr>
              <w:t>刘畅</w:t>
            </w:r>
          </w:p>
        </w:tc>
        <w:tc>
          <w:tcPr>
            <w:tcW w:w="551" w:type="dxa"/>
            <w:noWrap w:val="0"/>
            <w:vAlign w:val="top"/>
          </w:tcPr>
          <w:p>
            <w:pPr>
              <w:rPr>
                <w:rFonts w:hint="eastAsia" w:eastAsia="宋体"/>
                <w:vertAlign w:val="baseline"/>
                <w:lang w:val="en-US" w:eastAsia="zh-CN"/>
              </w:rPr>
            </w:pPr>
            <w:r>
              <w:rPr>
                <w:rFonts w:hint="eastAsia"/>
                <w:vertAlign w:val="baseline"/>
                <w:lang w:val="en-US" w:eastAsia="zh-CN"/>
              </w:rPr>
              <w:t>女</w:t>
            </w:r>
          </w:p>
        </w:tc>
        <w:tc>
          <w:tcPr>
            <w:tcW w:w="2236" w:type="dxa"/>
            <w:noWrap w:val="0"/>
            <w:vAlign w:val="top"/>
          </w:tcPr>
          <w:p>
            <w:pPr>
              <w:rPr>
                <w:vertAlign w:val="baseline"/>
              </w:rPr>
            </w:pPr>
            <w:r>
              <w:rPr>
                <w:rFonts w:hint="eastAsia"/>
                <w:vertAlign w:val="baseline"/>
                <w:lang w:val="en-US" w:eastAsia="zh-CN"/>
              </w:rPr>
              <w:t>常德市第一中医医院</w:t>
            </w:r>
          </w:p>
        </w:tc>
        <w:tc>
          <w:tcPr>
            <w:tcW w:w="1147" w:type="dxa"/>
            <w:noWrap w:val="0"/>
            <w:vAlign w:val="top"/>
          </w:tcPr>
          <w:p>
            <w:pPr>
              <w:rPr>
                <w:rFonts w:hint="eastAsia" w:eastAsia="宋体"/>
                <w:vertAlign w:val="baseline"/>
                <w:lang w:val="en-US" w:eastAsia="zh-CN"/>
              </w:rPr>
            </w:pPr>
            <w:r>
              <w:rPr>
                <w:rFonts w:hint="eastAsia"/>
                <w:vertAlign w:val="baseline"/>
                <w:lang w:val="en-US" w:eastAsia="zh-CN"/>
              </w:rPr>
              <w:t>中西医结合科</w:t>
            </w:r>
          </w:p>
        </w:tc>
        <w:tc>
          <w:tcPr>
            <w:tcW w:w="1103" w:type="dxa"/>
            <w:noWrap w:val="0"/>
            <w:vAlign w:val="top"/>
          </w:tcPr>
          <w:p>
            <w:pPr>
              <w:rPr>
                <w:vertAlign w:val="baseline"/>
              </w:rPr>
            </w:pPr>
            <w:r>
              <w:rPr>
                <w:rFonts w:hint="eastAsia" w:eastAsia="宋体"/>
                <w:vertAlign w:val="baseline"/>
              </w:rPr>
              <w:t>主任医师</w:t>
            </w:r>
          </w:p>
        </w:tc>
        <w:tc>
          <w:tcPr>
            <w:tcW w:w="1208" w:type="dxa"/>
            <w:noWrap w:val="0"/>
            <w:vAlign w:val="top"/>
          </w:tcPr>
          <w:p>
            <w:pPr>
              <w:rPr>
                <w:vertAlign w:val="baseline"/>
              </w:rPr>
            </w:pPr>
            <w:r>
              <w:rPr>
                <w:rFonts w:hint="eastAsia"/>
                <w:vertAlign w:val="baseline"/>
                <w:lang w:val="en-US" w:eastAsia="zh-CN"/>
              </w:rPr>
              <w:t>委员</w:t>
            </w:r>
          </w:p>
        </w:tc>
        <w:tc>
          <w:tcPr>
            <w:tcW w:w="1387" w:type="dxa"/>
            <w:noWrap w:val="0"/>
            <w:vAlign w:val="top"/>
          </w:tcPr>
          <w:p>
            <w:pPr>
              <w:rPr>
                <w:vertAlign w:val="baseline"/>
              </w:rPr>
            </w:pPr>
            <w:r>
              <w:rPr>
                <w:rFonts w:hint="eastAsia" w:eastAsia="宋体"/>
                <w:vertAlign w:val="baseline"/>
                <w:lang w:val="en-US" w:eastAsia="zh-CN"/>
              </w:rPr>
              <w:t>15273688668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rFonts w:hint="default"/>
                <w:vertAlign w:val="baseline"/>
                <w:lang w:val="en-US" w:eastAsia="zh-CN"/>
              </w:rPr>
            </w:pPr>
            <w:r>
              <w:rPr>
                <w:rFonts w:hint="eastAsia"/>
                <w:vertAlign w:val="baseline"/>
                <w:lang w:val="en-US" w:eastAsia="zh-CN"/>
              </w:rPr>
              <w:t>肖琴</w:t>
            </w:r>
          </w:p>
        </w:tc>
        <w:tc>
          <w:tcPr>
            <w:tcW w:w="551" w:type="dxa"/>
            <w:noWrap w:val="0"/>
            <w:vAlign w:val="top"/>
          </w:tcPr>
          <w:p>
            <w:pPr>
              <w:rPr>
                <w:rFonts w:hint="eastAsia" w:ascii="Calibri" w:hAnsi="Calibri" w:eastAsia="宋体" w:cs="Times New Roman"/>
                <w:kern w:val="2"/>
                <w:sz w:val="21"/>
                <w:szCs w:val="24"/>
                <w:vertAlign w:val="baseline"/>
                <w:lang w:val="en-US" w:eastAsia="zh-CN" w:bidi="ar-SA"/>
              </w:rPr>
            </w:pPr>
            <w:r>
              <w:rPr>
                <w:rFonts w:hint="eastAsia"/>
                <w:vertAlign w:val="baseline"/>
                <w:lang w:val="en-US" w:eastAsia="zh-CN"/>
              </w:rPr>
              <w:t>女</w:t>
            </w:r>
          </w:p>
        </w:tc>
        <w:tc>
          <w:tcPr>
            <w:tcW w:w="2236" w:type="dxa"/>
            <w:noWrap w:val="0"/>
            <w:vAlign w:val="top"/>
          </w:tcPr>
          <w:p>
            <w:pPr>
              <w:rPr>
                <w:rFonts w:hint="eastAsia" w:ascii="Calibri" w:hAnsi="Calibri" w:eastAsia="宋体" w:cs="Times New Roman"/>
                <w:kern w:val="2"/>
                <w:sz w:val="21"/>
                <w:szCs w:val="24"/>
                <w:vertAlign w:val="baseline"/>
                <w:lang w:val="en-US" w:eastAsia="zh-CN" w:bidi="ar-SA"/>
              </w:rPr>
            </w:pPr>
            <w:r>
              <w:rPr>
                <w:rFonts w:hint="eastAsia"/>
                <w:vertAlign w:val="baseline"/>
                <w:lang w:val="en-US" w:eastAsia="zh-CN"/>
              </w:rPr>
              <w:t>常德市第一中医医院</w:t>
            </w:r>
          </w:p>
        </w:tc>
        <w:tc>
          <w:tcPr>
            <w:tcW w:w="1147" w:type="dxa"/>
            <w:noWrap w:val="0"/>
            <w:vAlign w:val="top"/>
          </w:tcPr>
          <w:p>
            <w:pPr>
              <w:rPr>
                <w:rFonts w:hint="eastAsia"/>
                <w:vertAlign w:val="baseline"/>
                <w:lang w:val="en-US" w:eastAsia="zh-CN"/>
              </w:rPr>
            </w:pPr>
            <w:r>
              <w:rPr>
                <w:rFonts w:hint="eastAsia"/>
                <w:vertAlign w:val="baseline"/>
                <w:lang w:val="en-US" w:eastAsia="zh-CN"/>
              </w:rPr>
              <w:t>内科</w:t>
            </w:r>
          </w:p>
        </w:tc>
        <w:tc>
          <w:tcPr>
            <w:tcW w:w="1103" w:type="dxa"/>
            <w:noWrap w:val="0"/>
            <w:vAlign w:val="top"/>
          </w:tcPr>
          <w:p>
            <w:pPr>
              <w:rPr>
                <w:rFonts w:hint="eastAsia" w:eastAsia="宋体"/>
                <w:vertAlign w:val="baseline"/>
              </w:rPr>
            </w:pPr>
            <w:r>
              <w:rPr>
                <w:rFonts w:hint="eastAsia" w:eastAsia="宋体"/>
                <w:vertAlign w:val="baseline"/>
              </w:rPr>
              <w:t>副主任医师</w:t>
            </w:r>
          </w:p>
        </w:tc>
        <w:tc>
          <w:tcPr>
            <w:tcW w:w="1208" w:type="dxa"/>
            <w:noWrap w:val="0"/>
            <w:vAlign w:val="top"/>
          </w:tcPr>
          <w:p>
            <w:pPr>
              <w:rPr>
                <w:rFonts w:hint="eastAsia"/>
                <w:vertAlign w:val="baseline"/>
                <w:lang w:val="en-US" w:eastAsia="zh-CN"/>
              </w:rPr>
            </w:pPr>
            <w:r>
              <w:rPr>
                <w:rFonts w:hint="eastAsia"/>
                <w:vertAlign w:val="baseline"/>
                <w:lang w:val="en-US" w:eastAsia="zh-CN"/>
              </w:rPr>
              <w:t>委员</w:t>
            </w:r>
          </w:p>
        </w:tc>
        <w:tc>
          <w:tcPr>
            <w:tcW w:w="1387" w:type="dxa"/>
            <w:noWrap w:val="0"/>
            <w:vAlign w:val="top"/>
          </w:tcPr>
          <w:p>
            <w:pPr>
              <w:rPr>
                <w:rFonts w:hint="eastAsia" w:eastAsia="宋体"/>
                <w:vertAlign w:val="baseline"/>
                <w:lang w:val="en-US" w:eastAsia="zh-CN"/>
              </w:rPr>
            </w:pPr>
            <w:r>
              <w:rPr>
                <w:rFonts w:hint="eastAsia" w:eastAsia="宋体"/>
                <w:vertAlign w:val="baseline"/>
                <w:lang w:val="en-US" w:eastAsia="zh-CN"/>
              </w:rPr>
              <w:t>13787879921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rFonts w:hint="default"/>
                <w:vertAlign w:val="baseline"/>
                <w:lang w:val="en-US" w:eastAsia="zh-CN"/>
              </w:rPr>
            </w:pPr>
            <w:r>
              <w:rPr>
                <w:rFonts w:hint="eastAsia"/>
                <w:vertAlign w:val="baseline"/>
                <w:lang w:val="en-US" w:eastAsia="zh-CN"/>
              </w:rPr>
              <w:t>周莉芳</w:t>
            </w:r>
          </w:p>
        </w:tc>
        <w:tc>
          <w:tcPr>
            <w:tcW w:w="551" w:type="dxa"/>
            <w:noWrap w:val="0"/>
            <w:vAlign w:val="top"/>
          </w:tcPr>
          <w:p>
            <w:pPr>
              <w:rPr>
                <w:rFonts w:hint="eastAsia" w:ascii="Calibri" w:hAnsi="Calibri" w:eastAsia="宋体" w:cs="Times New Roman"/>
                <w:kern w:val="2"/>
                <w:sz w:val="21"/>
                <w:szCs w:val="24"/>
                <w:vertAlign w:val="baseline"/>
                <w:lang w:val="en-US" w:eastAsia="zh-CN" w:bidi="ar-SA"/>
              </w:rPr>
            </w:pPr>
            <w:r>
              <w:rPr>
                <w:rFonts w:hint="eastAsia"/>
                <w:vertAlign w:val="baseline"/>
                <w:lang w:val="en-US" w:eastAsia="zh-CN"/>
              </w:rPr>
              <w:t>女</w:t>
            </w:r>
          </w:p>
        </w:tc>
        <w:tc>
          <w:tcPr>
            <w:tcW w:w="2236" w:type="dxa"/>
            <w:noWrap w:val="0"/>
            <w:vAlign w:val="top"/>
          </w:tcPr>
          <w:p>
            <w:pPr>
              <w:rPr>
                <w:rFonts w:hint="eastAsia" w:ascii="Calibri" w:hAnsi="Calibri" w:eastAsia="宋体" w:cs="Times New Roman"/>
                <w:kern w:val="2"/>
                <w:sz w:val="21"/>
                <w:szCs w:val="24"/>
                <w:vertAlign w:val="baseline"/>
                <w:lang w:val="en-US" w:eastAsia="zh-CN" w:bidi="ar-SA"/>
              </w:rPr>
            </w:pPr>
            <w:r>
              <w:rPr>
                <w:rFonts w:hint="eastAsia"/>
                <w:vertAlign w:val="baseline"/>
                <w:lang w:val="en-US" w:eastAsia="zh-CN"/>
              </w:rPr>
              <w:t>常德市第一中医医院</w:t>
            </w:r>
          </w:p>
        </w:tc>
        <w:tc>
          <w:tcPr>
            <w:tcW w:w="1147" w:type="dxa"/>
            <w:noWrap w:val="0"/>
            <w:vAlign w:val="top"/>
          </w:tcPr>
          <w:p>
            <w:pPr>
              <w:rPr>
                <w:rFonts w:hint="eastAsia"/>
                <w:vertAlign w:val="baseline"/>
                <w:lang w:val="en-US" w:eastAsia="zh-CN"/>
              </w:rPr>
            </w:pPr>
            <w:r>
              <w:rPr>
                <w:rFonts w:hint="eastAsia"/>
                <w:vertAlign w:val="baseline"/>
                <w:lang w:val="en-US" w:eastAsia="zh-CN"/>
              </w:rPr>
              <w:t>儿科</w:t>
            </w:r>
          </w:p>
        </w:tc>
        <w:tc>
          <w:tcPr>
            <w:tcW w:w="1103" w:type="dxa"/>
            <w:noWrap w:val="0"/>
            <w:vAlign w:val="top"/>
          </w:tcPr>
          <w:p>
            <w:pPr>
              <w:rPr>
                <w:rFonts w:hint="eastAsia" w:eastAsia="宋体"/>
                <w:vertAlign w:val="baseline"/>
              </w:rPr>
            </w:pPr>
            <w:r>
              <w:rPr>
                <w:rFonts w:hint="eastAsia" w:eastAsia="宋体"/>
                <w:vertAlign w:val="baseline"/>
              </w:rPr>
              <w:t>主任医师</w:t>
            </w:r>
          </w:p>
        </w:tc>
        <w:tc>
          <w:tcPr>
            <w:tcW w:w="1208" w:type="dxa"/>
            <w:noWrap w:val="0"/>
            <w:vAlign w:val="top"/>
          </w:tcPr>
          <w:p>
            <w:pPr>
              <w:rPr>
                <w:rFonts w:hint="eastAsia"/>
                <w:vertAlign w:val="baseline"/>
                <w:lang w:val="en-US" w:eastAsia="zh-CN"/>
              </w:rPr>
            </w:pPr>
            <w:r>
              <w:rPr>
                <w:rFonts w:hint="eastAsia"/>
                <w:vertAlign w:val="baseline"/>
                <w:lang w:val="en-US" w:eastAsia="zh-CN"/>
              </w:rPr>
              <w:t>委员</w:t>
            </w:r>
          </w:p>
        </w:tc>
        <w:tc>
          <w:tcPr>
            <w:tcW w:w="1387" w:type="dxa"/>
            <w:noWrap w:val="0"/>
            <w:vAlign w:val="top"/>
          </w:tcPr>
          <w:p>
            <w:pPr>
              <w:rPr>
                <w:rFonts w:hint="eastAsia" w:eastAsia="宋体"/>
                <w:vertAlign w:val="baseline"/>
                <w:lang w:val="en-US" w:eastAsia="zh-CN"/>
              </w:rPr>
            </w:pPr>
            <w:r>
              <w:rPr>
                <w:rFonts w:hint="eastAsia" w:eastAsia="宋体"/>
                <w:vertAlign w:val="baseline"/>
                <w:lang w:val="en-US" w:eastAsia="zh-CN"/>
              </w:rPr>
              <w:t>13973632131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vertAlign w:val="baseline"/>
              </w:rPr>
            </w:pPr>
          </w:p>
        </w:tc>
        <w:tc>
          <w:tcPr>
            <w:tcW w:w="551" w:type="dxa"/>
            <w:noWrap w:val="0"/>
            <w:vAlign w:val="top"/>
          </w:tcPr>
          <w:p>
            <w:pPr>
              <w:rPr>
                <w:vertAlign w:val="baseline"/>
              </w:rPr>
            </w:pPr>
          </w:p>
        </w:tc>
        <w:tc>
          <w:tcPr>
            <w:tcW w:w="2236" w:type="dxa"/>
            <w:noWrap w:val="0"/>
            <w:vAlign w:val="top"/>
          </w:tcPr>
          <w:p>
            <w:pPr>
              <w:rPr>
                <w:vertAlign w:val="baseline"/>
              </w:rPr>
            </w:pPr>
          </w:p>
        </w:tc>
        <w:tc>
          <w:tcPr>
            <w:tcW w:w="1147" w:type="dxa"/>
            <w:noWrap w:val="0"/>
            <w:vAlign w:val="top"/>
          </w:tcPr>
          <w:p>
            <w:pPr>
              <w:rPr>
                <w:vertAlign w:val="baseline"/>
              </w:rPr>
            </w:pPr>
          </w:p>
        </w:tc>
        <w:tc>
          <w:tcPr>
            <w:tcW w:w="1103" w:type="dxa"/>
            <w:noWrap w:val="0"/>
            <w:vAlign w:val="top"/>
          </w:tcPr>
          <w:p>
            <w:pPr>
              <w:rPr>
                <w:vertAlign w:val="baseline"/>
              </w:rPr>
            </w:pPr>
          </w:p>
        </w:tc>
        <w:tc>
          <w:tcPr>
            <w:tcW w:w="1208" w:type="dxa"/>
            <w:noWrap w:val="0"/>
            <w:vAlign w:val="top"/>
          </w:tcPr>
          <w:p>
            <w:pPr>
              <w:rPr>
                <w:vertAlign w:val="baseline"/>
              </w:rPr>
            </w:pPr>
          </w:p>
        </w:tc>
        <w:tc>
          <w:tcPr>
            <w:tcW w:w="1387" w:type="dxa"/>
            <w:noWrap w:val="0"/>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2" w:type="dxa"/>
            <w:noWrap w:val="0"/>
            <w:vAlign w:val="top"/>
          </w:tcPr>
          <w:p>
            <w:pPr>
              <w:rPr>
                <w:vertAlign w:val="baseline"/>
              </w:rPr>
            </w:pPr>
          </w:p>
        </w:tc>
        <w:tc>
          <w:tcPr>
            <w:tcW w:w="551" w:type="dxa"/>
            <w:noWrap w:val="0"/>
            <w:vAlign w:val="top"/>
          </w:tcPr>
          <w:p>
            <w:pPr>
              <w:rPr>
                <w:vertAlign w:val="baseline"/>
              </w:rPr>
            </w:pPr>
          </w:p>
        </w:tc>
        <w:tc>
          <w:tcPr>
            <w:tcW w:w="2236" w:type="dxa"/>
            <w:noWrap w:val="0"/>
            <w:vAlign w:val="top"/>
          </w:tcPr>
          <w:p>
            <w:pPr>
              <w:rPr>
                <w:vertAlign w:val="baseline"/>
              </w:rPr>
            </w:pPr>
          </w:p>
        </w:tc>
        <w:tc>
          <w:tcPr>
            <w:tcW w:w="1147" w:type="dxa"/>
            <w:noWrap w:val="0"/>
            <w:vAlign w:val="top"/>
          </w:tcPr>
          <w:p>
            <w:pPr>
              <w:rPr>
                <w:vertAlign w:val="baseline"/>
              </w:rPr>
            </w:pPr>
          </w:p>
        </w:tc>
        <w:tc>
          <w:tcPr>
            <w:tcW w:w="1103" w:type="dxa"/>
            <w:noWrap w:val="0"/>
            <w:vAlign w:val="top"/>
          </w:tcPr>
          <w:p>
            <w:pPr>
              <w:rPr>
                <w:vertAlign w:val="baseline"/>
              </w:rPr>
            </w:pPr>
          </w:p>
        </w:tc>
        <w:tc>
          <w:tcPr>
            <w:tcW w:w="1208" w:type="dxa"/>
            <w:noWrap w:val="0"/>
            <w:vAlign w:val="top"/>
          </w:tcPr>
          <w:p>
            <w:pPr>
              <w:rPr>
                <w:vertAlign w:val="baseline"/>
              </w:rPr>
            </w:pPr>
          </w:p>
        </w:tc>
        <w:tc>
          <w:tcPr>
            <w:tcW w:w="1387" w:type="dxa"/>
            <w:noWrap w:val="0"/>
            <w:vAlign w:val="top"/>
          </w:tcPr>
          <w:p>
            <w:pPr>
              <w:rPr>
                <w:vertAlign w:val="baseline"/>
              </w:rPr>
            </w:pPr>
          </w:p>
        </w:tc>
      </w:tr>
    </w:tbl>
    <w:p>
      <w:pPr>
        <w:rPr>
          <w:rFonts w:ascii="Times New Roman" w:hAnsi="Times New Roman" w:eastAsia="仿宋" w:cs="Times New Roman"/>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公文小标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康青花黑 Std W4">
    <w:panose1 w:val="020B0400000000000000"/>
    <w:charset w:val="86"/>
    <w:family w:val="auto"/>
    <w:pitch w:val="default"/>
    <w:sig w:usb0="A00002BF" w:usb1="384F6CFA" w:usb2="00000012" w:usb3="00000000" w:csb0="0004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YmoEtAgAAV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WYmoEtAgAAVw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YjFjYTk4OTFiZDQ2YjA4MjIzNjQzOGJkZDNmMWMifQ=="/>
    <w:docVar w:name="KSO_WPS_MARK_KEY" w:val="98680051-7559-4a4c-bd01-35ee727c66e0"/>
  </w:docVars>
  <w:rsids>
    <w:rsidRoot w:val="00000000"/>
    <w:rsid w:val="1E62755C"/>
    <w:rsid w:val="2C781B19"/>
    <w:rsid w:val="2ED80A92"/>
    <w:rsid w:val="4B2818C2"/>
    <w:rsid w:val="50A67A9B"/>
    <w:rsid w:val="72944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4115</Words>
  <Characters>4259</Characters>
  <Lines>0</Lines>
  <Paragraphs>0</Paragraphs>
  <TotalTime>37</TotalTime>
  <ScaleCrop>false</ScaleCrop>
  <LinksUpToDate>false</LinksUpToDate>
  <CharactersWithSpaces>4298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2024-03-11T03:38:00Z</dcterms:created>
  <dc:creator>86139</dc:creator>
  <cp:lastModifiedBy>圣予统祖AE</cp:lastModifiedBy>
  <dcterms:modified xsi:type="dcterms:W3CDTF">2024-03-13T09:25:01Z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A0D05B2AF0DD476CA87A71028EC0D5B0_13</vt:lpwstr>
  </property>
</Properties>
</file>